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66" w:rsidRPr="003065DD" w:rsidRDefault="00773C66" w:rsidP="00773C66">
      <w:pPr>
        <w:pStyle w:val="2"/>
      </w:pPr>
      <w:r w:rsidRPr="003065DD">
        <w:t>Аннотация</w:t>
      </w:r>
      <w:r w:rsidRPr="003065DD">
        <w:br/>
        <w:t>к учебному предмету «История».</w:t>
      </w:r>
    </w:p>
    <w:p w:rsidR="00773C66" w:rsidRPr="00FD08EE" w:rsidRDefault="00773C66" w:rsidP="00773C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 по истории  для 9 класса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 на основе </w:t>
      </w:r>
      <w:r w:rsidRPr="00FD08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едерального компонента</w:t>
      </w:r>
      <w:r w:rsidRPr="00FD08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государственного образовательного стандарта основного общ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его образования  2004 г.,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Муниципального бюджетного общеобразовательного учреждения 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Саратовской области. Примерной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по истории, 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  авторской программы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</w:t>
      </w:r>
      <w:proofErr w:type="spellStart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-Цюпа А.О.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Сорока-Цюпа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Новейшая</w:t>
      </w:r>
      <w:proofErr w:type="spellEnd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зару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бежных стран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Просвещение, 2009 г. и под редакцией 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Косулиной</w:t>
      </w:r>
      <w:proofErr w:type="spellEnd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Россия в  XX начале 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 М., Просвещение 2009г.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программы используется  учебно-методический комплект: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-Цюпа О.С., Сорока-Цюпа А.О. Новейшая история зарубежн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стран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М.; Просвещение  2012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А.А., Косулина Л.Г., История России </w:t>
      </w:r>
      <w:r w:rsidRPr="00FD0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начала </w:t>
      </w:r>
      <w:r w:rsidRPr="00FD0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М.; Просвещение 2013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программе МБОУ-СОШ </w:t>
      </w:r>
      <w:proofErr w:type="spell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Советское  на изучение курса  в 9 классе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2 часа в неделю, всего 68 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( 27 приходится на всеобщую историю)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езервное время следует уделить на уроки по теме: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России в современном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»-1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гражданин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»-1ч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(обобщающий урок)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курса является дать учащимся целостное интегрированное представление о всеобщей истории и истории России,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773C66" w:rsidRPr="00FD08EE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комплекс знаний об истоках, развитии, специфике отдельных периодов истории и цивилизаций, их роли в становлении современного мира;</w:t>
      </w:r>
    </w:p>
    <w:p w:rsidR="00773C66" w:rsidRPr="00FD08EE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учащимся выработать историческое мышлени</w:t>
      </w: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общественным явлениям в их становлении и развитии, в определенном историческом контексте и в связи с конкретным историческим опытом;</w:t>
      </w:r>
    </w:p>
    <w:p w:rsidR="00773C66" w:rsidRPr="00FD08EE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представление учащихся о характере современной исторической науки, неоднозначности исторических знаний, выработать критический подход к ним;</w:t>
      </w:r>
    </w:p>
    <w:p w:rsidR="00773C66" w:rsidRPr="00FD08EE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овладению учащимися приемами исторического анализа;</w:t>
      </w:r>
    </w:p>
    <w:p w:rsidR="00773C66" w:rsidRPr="00FD08EE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</w:t>
      </w:r>
    </w:p>
    <w:p w:rsidR="00773C66" w:rsidRPr="00FD08EE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Истории России ориентировано на закрепление, систематизацию и углубление имеющихся у десятиклассников знаний об основных фактах, процессах и явлениях отечественной истории, получение ими целостных представлений о месте и роли России во всемирно-историческом процессе, понимание общих закономерностей развития человечества о особенностей исторического пути России.</w:t>
      </w:r>
      <w:proofErr w:type="gramEnd"/>
    </w:p>
    <w:p w:rsidR="00773C6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Важнейшими задачами курса истории России являются формирование у учащихся национальной идентичности, воспитание патриотизма. Школьники также освоить периодизацию отечественной истории с древнейших времен до конца </w:t>
      </w:r>
      <w:r w:rsidRPr="00FD0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иметь представление об основных трактовках ключевых проблем отечественной истории и высказывать собственное суждение по данным вопросам, уметь вести поиск информации в исторических источниках, анализировать их, устанавливать причинно-следственные связи между историческими явлениями, реконструировать исторические события, давать характеристику историческим деятелями и составлять их биографии.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курса данного курса учащиеся должны знать содержание основных эпох и цивилизаций в истории человечества, уметь дать оценку их места в историческом 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и основных достижений,  вошедших в сокровищницу мировой истории и культуры; понимать взаимосвязь и обусловленность исторических явлений, специфику разных форм исторического о социального детерминизма; учитывать  «мировой контекст» исторических феноменов и процессов;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роль человеческого фактора в истории; уметь определять позиции и мотивы действий участников исторических процессов; на базе исторических знаний выработать навыки социальной ориентации в условиях динамичных перемен современности.</w:t>
      </w:r>
    </w:p>
    <w:p w:rsidR="00773C6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обучения прописаны в разделе требования к уровню подготовки </w:t>
      </w: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C66" w:rsidRPr="00FD08EE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6" w:rsidRDefault="00773C66" w:rsidP="00773C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деятельности методы и приемы работы : уроки-презентации, лекции, обобщающие уроки, контрольные</w:t>
      </w: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тесты, практикум, самостоятельные работы, работы с источниками,  практические задания, составление схем.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предусматривает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мероприятия по оценки качества подготовки учащихся: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практические работы-15,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ы-3 ,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курс 9 класса -1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истории для 5-8 классов составлена</w:t>
      </w:r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основного общего образования</w:t>
      </w: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17.12.2010г. №1897 (в ред. Приказа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29.12.2014 №1644). </w:t>
      </w:r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 соответствует  Историко-культурному </w:t>
      </w:r>
      <w:proofErr w:type="gramStart"/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стандарту</w:t>
      </w:r>
      <w:proofErr w:type="gramEnd"/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разработанному в соответствии с поручением Президента Российской Федерации В.В. Путина  от 21 мая 2012 г. № Пр.-1334.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35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 основного общего образования Муниципального бюджетного общеобразовательного  учреждения – средней общеобразовательной школы </w:t>
      </w:r>
      <w:proofErr w:type="spellStart"/>
      <w:r w:rsidRPr="0035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35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5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</w:t>
      </w:r>
      <w:proofErr w:type="gramEnd"/>
      <w:r w:rsidRPr="0035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Советского района Саратовской области, примерной программы основного общего образования по </w:t>
      </w:r>
      <w:r w:rsidRPr="00355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истории </w:t>
      </w:r>
      <w:r w:rsidRPr="00355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нового УМК по Отечественной истории и  Всеобщей история 5-8 классы.</w:t>
      </w:r>
    </w:p>
    <w:p w:rsidR="00773C66" w:rsidRPr="00355A55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истории для 5-8 класса составлена с учётом </w:t>
      </w:r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А.В.Торкунова</w:t>
      </w:r>
      <w:proofErr w:type="spellEnd"/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А.А.Данилов</w:t>
      </w:r>
      <w:proofErr w:type="spellEnd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О.Н.Журавлева</w:t>
      </w:r>
      <w:proofErr w:type="spellEnd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И.Е.Барыкина</w:t>
      </w:r>
      <w:proofErr w:type="spellEnd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proofErr w:type="gramStart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Просвещение, 2016. – 77с.).</w:t>
      </w:r>
      <w:proofErr w:type="gramEnd"/>
      <w:r w:rsidRPr="00355A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</w:t>
      </w:r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переходом на новую, линейную систему изучения истории, рабочая программа по  всеобщей истории составлена в соответствии основе  Примерной программы основного общего образования по истории.</w:t>
      </w:r>
    </w:p>
    <w:p w:rsidR="00773C66" w:rsidRPr="00355A55" w:rsidRDefault="00773C66" w:rsidP="00773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55">
        <w:rPr>
          <w:rFonts w:ascii="Times New Roman" w:eastAsia="Calibri" w:hAnsi="Times New Roman" w:cs="Times New Roman"/>
          <w:sz w:val="24"/>
          <w:szCs w:val="24"/>
        </w:rPr>
        <w:t xml:space="preserve">В учебном плане МБОУ-СОШ </w:t>
      </w:r>
      <w:proofErr w:type="spellStart"/>
      <w:r w:rsidRPr="00355A55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355A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55A55">
        <w:rPr>
          <w:rFonts w:ascii="Times New Roman" w:eastAsia="Calibri" w:hAnsi="Times New Roman" w:cs="Times New Roman"/>
          <w:sz w:val="24"/>
          <w:szCs w:val="24"/>
        </w:rPr>
        <w:t>Советское на изучение курса « История» с 5-8 класс отводится  68  учебных часов, из расчета 2 часа в неделю.</w:t>
      </w:r>
      <w:proofErr w:type="gramEnd"/>
    </w:p>
    <w:p w:rsidR="00773C66" w:rsidRPr="00355A55" w:rsidRDefault="00773C66" w:rsidP="00773C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ориентирована на предметную линию учебников под редакцией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предметную линию учебников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О.С.Сороко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И, Свенцицкая И. С.. История Древнего мира. 5 класс</w:t>
      </w:r>
      <w:proofErr w:type="gram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М. "Просвещение"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В., Донской Г. М. История Средних веков. Под редакцией А. А. Сванидзе. 6 класс.- М. "Просвещение"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. 7 класс.- М. "Просвещение"</w:t>
      </w:r>
    </w:p>
    <w:p w:rsidR="00773C66" w:rsidRPr="00355A55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. 8 класс. - М. "Просвещение"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-История России. 6 класс. Арсентьев Н.М., Данилов А.А.,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Стафанович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П.С., и др./Под ред.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А.В.- М. "Просвещение"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-История России. 7 класс. Арсентьев Н.М., Данилов А.А.,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Курукин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и др./Под ред.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А.В.- М. "Просвещение"</w:t>
      </w:r>
    </w:p>
    <w:p w:rsidR="00773C66" w:rsidRPr="00355A55" w:rsidRDefault="00773C66" w:rsidP="00773C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-История России. 8 класс. Арсентьев Н.М., Данилов А.А.,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Курукин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и др./Под ред. </w:t>
      </w:r>
      <w:proofErr w:type="spellStart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А.В.- М. "Просвещение"</w:t>
      </w:r>
    </w:p>
    <w:p w:rsidR="00773C66" w:rsidRPr="00355A55" w:rsidRDefault="00773C66" w:rsidP="00773C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цели изучения истории</w:t>
      </w:r>
      <w:r w:rsidRPr="0035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773C66" w:rsidRPr="00355A55" w:rsidRDefault="00773C66" w:rsidP="00773C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6" w:rsidRPr="00394AC2" w:rsidRDefault="00773C66" w:rsidP="00773C66">
      <w:pPr>
        <w:spacing w:before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истории 11 класс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стандарта среднего  общего образования 2004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1089;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программы Муниципального бюджетного общеобразовательного учреждения средней общеобразовательной школы п. 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Саратовской области. Примерной программы по предмету «История», а также с учетом авторских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«История». И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мира»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Зырянова П.Н. История России конец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D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 России </w:t>
      </w:r>
      <w:r w:rsidRPr="00AD3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D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начало </w:t>
      </w:r>
      <w:r w:rsidRPr="00AD3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века». М., Просвещение, 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программы 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AD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«История». И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мира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История России с древнейших времен до конца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11 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ласс: -   М.: Русское слово 2015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ахарова А.Н.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История России с древнейших времен до конца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10класс: – М.: Просвещение 2014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Зырянова П.Н. История России конец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- М.: Просвещение 2014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0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А.Левандовского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Ю.А.Щетинова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D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 России </w:t>
      </w:r>
      <w:r w:rsidRPr="00AD3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D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начало </w:t>
      </w:r>
      <w:r w:rsidRPr="00AD3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века». М., Просвещение, 2013г.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программе МБОУ-СОШ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курса  в 11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2 часа в неделю, всего 68 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Резервное врем-2ч,</w:t>
      </w:r>
      <w:r w:rsidRPr="00EB7C51">
        <w:t xml:space="preserve"> </w:t>
      </w:r>
      <w:r>
        <w:t>(</w:t>
      </w:r>
      <w:r w:rsidRPr="00EB7C51">
        <w:rPr>
          <w:rFonts w:ascii="Times New Roman" w:hAnsi="Times New Roman" w:cs="Times New Roman"/>
        </w:rPr>
        <w:t xml:space="preserve">Повторение по теме «90-ые годы </w:t>
      </w:r>
      <w:r w:rsidRPr="00EB7C51">
        <w:rPr>
          <w:rFonts w:ascii="Times New Roman" w:hAnsi="Times New Roman" w:cs="Times New Roman"/>
          <w:lang w:val="en-US"/>
        </w:rPr>
        <w:t>XX</w:t>
      </w:r>
      <w:r w:rsidRPr="00EB7C51">
        <w:rPr>
          <w:rFonts w:ascii="Times New Roman" w:hAnsi="Times New Roman" w:cs="Times New Roman"/>
        </w:rPr>
        <w:t xml:space="preserve"> века»</w:t>
      </w:r>
      <w:proofErr w:type="gramStart"/>
      <w:r>
        <w:t xml:space="preserve"> )</w:t>
      </w:r>
      <w:proofErr w:type="gramEnd"/>
      <w: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C66" w:rsidRPr="00394AC2" w:rsidRDefault="00773C66" w:rsidP="0077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773C66" w:rsidRPr="00394AC2" w:rsidRDefault="00773C66" w:rsidP="0077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773C66" w:rsidRPr="00394AC2" w:rsidRDefault="00773C66" w:rsidP="00773C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773C66" w:rsidRPr="00394AC2" w:rsidRDefault="00773C66" w:rsidP="00773C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3C66" w:rsidRPr="00394AC2" w:rsidRDefault="00773C66" w:rsidP="00773C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3C66" w:rsidRPr="00394AC2" w:rsidRDefault="00773C66" w:rsidP="00773C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773C66" w:rsidRPr="00DB487F" w:rsidRDefault="00773C66" w:rsidP="00773C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3C66" w:rsidRPr="00394AC2" w:rsidRDefault="00773C66" w:rsidP="00773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C6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истории 10 класс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стандарта среднего  общего образования 2004 года,  образовательной программы Муниципального бюджетного общеобразовательного учреждения средней общеобразовательной школы п. 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Саратовской области. Примерной программы по предмету «История», а также с учетом авторских  программ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Всеобщая 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История России с древнейших времен до конца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Зырянова П.Н. История России конец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реализации данной программы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используетсяучебно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-методический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комплект:Загладина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Всемирная история Сахарова А.Н.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История России с древнейших времен до конца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10класс: -   М.: Русское слово 2010г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ахарова А.Н.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История России с древнейших времен до конца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10класс: – М.: Просвещение 2009г.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Зырянова П.Н. История России конец 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- М.: Просвещение 2009г.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образовательной программе МБОУ-СОШ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оветское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курса  в 10 классе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2 часа в неделю, всего 68 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773C66" w:rsidRPr="00486C7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построена на основе концентрической концепции исторического образования. Рабочая программа по курсу Всеобщей истории позволяет дать целостное интегрированное представление о всемирно-историческом развитии, о пути человечества к современному </w:t>
      </w:r>
      <w:proofErr w:type="spell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глобализирующемуся</w:t>
      </w:r>
      <w:proofErr w:type="spell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миру; помогает выработать у учащихся навыки исторического мышления, сформировать у них историко-политическую и гуманитарную культуру. Программа содействует единой концепции исторического образования.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курса является дать учащимся целостное интегрированное представление о Всеобщей истории и истории России,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Задачи курса: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дать комплекс знаний об истоках, развитии, специфике отдельных периодов истории и цивилизаций, их роли в становлении современного мира;</w:t>
      </w:r>
    </w:p>
    <w:p w:rsidR="00773C66" w:rsidRPr="00486C7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учащимся выработать историческое мышлени</w:t>
      </w:r>
      <w:proofErr w:type="gramStart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общественным явлениям в их становлении и развитии, в определенном историческом контексте и в связи с конкретным историческим опытом;</w:t>
      </w:r>
    </w:p>
    <w:p w:rsidR="00773C66" w:rsidRPr="00486C7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представление учащихся о характере современной исторической науки, неоднозначности исторических знаний, выработать критический подход к ним;</w:t>
      </w:r>
    </w:p>
    <w:p w:rsidR="00773C66" w:rsidRPr="00486C76" w:rsidRDefault="00773C66" w:rsidP="0077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овладению учащимися приемами исторического анализа;</w:t>
      </w:r>
    </w:p>
    <w:p w:rsidR="00773C66" w:rsidRDefault="00773C66" w:rsidP="00773C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</w:t>
      </w:r>
      <w:r w:rsidRPr="0048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3C66" w:rsidRDefault="00773C66" w:rsidP="00773C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C66" w:rsidRDefault="00773C66" w:rsidP="00773C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 по истории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 на основе </w:t>
      </w:r>
      <w:r w:rsidRPr="00FD08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едерального компонента</w:t>
      </w:r>
      <w:r w:rsidRPr="00FD08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государственного образовательного стандарта основного общ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его образования  2004 г.,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Муниципального бюджетного общеобразовательного учреждения 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Саратовской области. Примерной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по истории, 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  авторской программы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</w:t>
      </w:r>
      <w:proofErr w:type="spellStart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-Цюпа А.О.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Сорока-Цюпа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Новейшая</w:t>
      </w:r>
      <w:proofErr w:type="spellEnd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зару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бежных стран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Просвещение, 2009 г. и под редакцией 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Косулиной</w:t>
      </w:r>
      <w:proofErr w:type="spellEnd"/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Россия в  XX начале 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 М., Просвещение 2009г.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программы используется  учебно-методический комплект: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-Цюпа О.С., Сорока-Цюпа А.О. Новейшая история зарубежн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стран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М.; Просвещение  2012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А.А., Косулина Л.Г., История России </w:t>
      </w:r>
      <w:r w:rsidRPr="00FD0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начала </w:t>
      </w:r>
      <w:r w:rsidRPr="00FD0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М.; Просвещение 2013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D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программе МБОУ-СОШ </w:t>
      </w:r>
      <w:proofErr w:type="spellStart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Советское  на изучение курса  в 9 классе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2 часа в неделю, всего 68 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( 27 приходится на всеобщую историю)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езервное время следует уделить на уроки по теме: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России в современном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»-1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гражданин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»-1ч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(обобщающий урок)</w:t>
      </w:r>
      <w:r w:rsidRPr="00FD0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70DB" w:rsidRDefault="001970DB">
      <w:bookmarkStart w:id="0" w:name="_GoBack"/>
      <w:bookmarkEnd w:id="0"/>
    </w:p>
    <w:sectPr w:rsidR="0019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6"/>
    <w:rsid w:val="000238A3"/>
    <w:rsid w:val="001970DB"/>
    <w:rsid w:val="007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66"/>
  </w:style>
  <w:style w:type="paragraph" w:styleId="2">
    <w:name w:val="heading 2"/>
    <w:basedOn w:val="a"/>
    <w:next w:val="a"/>
    <w:link w:val="20"/>
    <w:uiPriority w:val="9"/>
    <w:unhideWhenUsed/>
    <w:qFormat/>
    <w:rsid w:val="00773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66"/>
  </w:style>
  <w:style w:type="paragraph" w:styleId="2">
    <w:name w:val="heading 2"/>
    <w:basedOn w:val="a"/>
    <w:next w:val="a"/>
    <w:link w:val="20"/>
    <w:uiPriority w:val="9"/>
    <w:unhideWhenUsed/>
    <w:qFormat/>
    <w:rsid w:val="00773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2018-09-27T17:53:00Z</dcterms:created>
  <dcterms:modified xsi:type="dcterms:W3CDTF">2018-09-27T17:55:00Z</dcterms:modified>
</cp:coreProperties>
</file>