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B" w:rsidRDefault="00E479DB" w:rsidP="00E30D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30D4D" w:rsidRDefault="00E30D4D" w:rsidP="00E479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32D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</w:t>
      </w:r>
      <w:r>
        <w:rPr>
          <w:rFonts w:ascii="Times New Roman" w:eastAsia="Calibri" w:hAnsi="Times New Roman" w:cs="Times New Roman"/>
          <w:b/>
          <w:sz w:val="24"/>
          <w:szCs w:val="24"/>
        </w:rPr>
        <w:t>рса «Изобразительное искусство» 3</w:t>
      </w:r>
      <w:r w:rsidRPr="00AB032D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E30D4D" w:rsidRDefault="00E30D4D" w:rsidP="00E479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B032D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основе УМК «Перспектива» </w:t>
      </w:r>
      <w:r w:rsidRPr="00390BE2">
        <w:rPr>
          <w:rFonts w:ascii="Times New Roman" w:eastAsia="Calibri" w:hAnsi="Times New Roman" w:cs="Times New Roman"/>
          <w:b/>
          <w:sz w:val="24"/>
          <w:szCs w:val="24"/>
        </w:rPr>
        <w:t>под редакцией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B032D">
        <w:rPr>
          <w:rFonts w:ascii="Times New Roman" w:eastAsia="Calibri" w:hAnsi="Times New Roman" w:cs="Times New Roman"/>
          <w:b/>
          <w:sz w:val="24"/>
          <w:szCs w:val="24"/>
        </w:rPr>
        <w:t>Т.Я.Шпикалов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Л.В.Ершовой, Г.А.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Поровская</w:t>
      </w:r>
      <w:proofErr w:type="spellEnd"/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разработана на основе: </w:t>
      </w:r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0A431F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F73A70">
          <w:rPr>
            <w:rFonts w:ascii="Times New Roman" w:eastAsia="Calibri" w:hAnsi="Times New Roman" w:cs="Times New Roman"/>
            <w:color w:val="000000" w:themeColor="text1"/>
            <w:spacing w:val="-3"/>
            <w:sz w:val="24"/>
            <w:szCs w:val="24"/>
          </w:rPr>
          <w:t xml:space="preserve">приказом Министерства образования </w:t>
        </w:r>
        <w:r w:rsidRPr="00F73A70">
          <w:rPr>
            <w:rFonts w:ascii="Times New Roman" w:eastAsia="Calibri" w:hAnsi="Times New Roman" w:cs="Times New Roman"/>
            <w:color w:val="000000" w:themeColor="text1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431F" w:rsidRPr="00F64273" w:rsidRDefault="000A431F" w:rsidP="000A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 w:rsidRPr="00D06C21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0A431F" w:rsidRPr="00A76E43" w:rsidRDefault="000A431F" w:rsidP="000A43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C21">
        <w:rPr>
          <w:rFonts w:ascii="Times New Roman" w:eastAsia="Calibri" w:hAnsi="Times New Roman" w:cs="Times New Roman"/>
          <w:sz w:val="24"/>
          <w:szCs w:val="24"/>
        </w:rPr>
        <w:t>-</w:t>
      </w:r>
      <w:r w:rsidRPr="00D06C21"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изобразительному искусству  </w:t>
      </w:r>
      <w:proofErr w:type="spellStart"/>
      <w:r w:rsidRPr="00D06C21">
        <w:rPr>
          <w:rFonts w:ascii="Times New Roman" w:eastAsia="Calibri" w:hAnsi="Times New Roman" w:cs="Times New Roman"/>
          <w:sz w:val="24"/>
          <w:szCs w:val="24"/>
        </w:rPr>
        <w:t>Т.Я.Шпикаловой</w:t>
      </w:r>
      <w:proofErr w:type="spellEnd"/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, Л.В.Ершовой, Г.А. </w:t>
      </w:r>
      <w:proofErr w:type="spellStart"/>
      <w:r w:rsidRPr="00D06C21">
        <w:rPr>
          <w:rFonts w:ascii="Times New Roman" w:eastAsia="Calibri" w:hAnsi="Times New Roman" w:cs="Times New Roman"/>
          <w:sz w:val="24"/>
          <w:szCs w:val="24"/>
        </w:rPr>
        <w:t>Поровская</w:t>
      </w:r>
      <w:proofErr w:type="spellEnd"/>
      <w:r w:rsidRPr="00D06C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6E43"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</w:t>
      </w:r>
      <w:r w:rsidR="00A76E43" w:rsidRPr="00A76E43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A431F" w:rsidRDefault="00E30D4D" w:rsidP="000A431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образовательной программе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школы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изучения курса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«Изобразительное искусство</w:t>
      </w:r>
      <w:r w:rsidR="000A431F" w:rsidRPr="006933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</w:t>
      </w:r>
      <w:r w:rsidR="000A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1F" w:rsidRPr="006933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35</w:t>
      </w:r>
      <w:r w:rsidR="000A43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часов в год (35 недель) </w:t>
      </w:r>
      <w:r w:rsidR="000A431F" w:rsidRPr="00693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 w:rsidR="000A43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час в неделю, их них</w:t>
      </w:r>
      <w:r w:rsidR="000A431F">
        <w:rPr>
          <w:rFonts w:ascii="Times New Roman" w:eastAsia="Calibri" w:hAnsi="Times New Roman" w:cs="Times New Roman"/>
          <w:sz w:val="24"/>
          <w:szCs w:val="24"/>
        </w:rPr>
        <w:t xml:space="preserve"> который направлен</w:t>
      </w:r>
      <w:r w:rsidR="000A431F" w:rsidRPr="00C528D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A431F">
        <w:rPr>
          <w:rFonts w:ascii="Times New Roman" w:eastAsia="Calibri" w:hAnsi="Times New Roman" w:cs="Times New Roman"/>
          <w:sz w:val="24"/>
          <w:szCs w:val="24"/>
        </w:rPr>
        <w:t>обобщение</w:t>
      </w:r>
      <w:r w:rsidR="000A431F" w:rsidRPr="00C528DE">
        <w:rPr>
          <w:rFonts w:ascii="Times New Roman" w:eastAsia="Calibri" w:hAnsi="Times New Roman" w:cs="Times New Roman"/>
          <w:sz w:val="24"/>
          <w:szCs w:val="24"/>
        </w:rPr>
        <w:t xml:space="preserve"> учебного материала</w:t>
      </w:r>
      <w:r w:rsidR="000A431F" w:rsidRPr="00003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31F" w:rsidRPr="000035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31F" w:rsidRPr="002F2DF6" w:rsidRDefault="00E30D4D" w:rsidP="000A431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1F" w:rsidRPr="002F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представление об изобразитель</w:t>
      </w:r>
      <w:r w:rsidR="000A431F" w:rsidRPr="002F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0A431F" w:rsidRDefault="000A431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79DB" w:rsidRDefault="00E479DB" w:rsidP="00E82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828CF" w:rsidRDefault="00E828CF" w:rsidP="00E828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828CF" w:rsidRDefault="00E828CF" w:rsidP="00E828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«Информатика»</w:t>
      </w:r>
    </w:p>
    <w:p w:rsidR="00E828CF" w:rsidRDefault="00E828CF" w:rsidP="00E828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Рудченко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Т.А., Семенова </w:t>
      </w:r>
      <w:r>
        <w:rPr>
          <w:rFonts w:ascii="Times New Roman" w:hAnsi="Times New Roman"/>
          <w:b/>
          <w:sz w:val="24"/>
          <w:szCs w:val="24"/>
        </w:rPr>
        <w:t>А.Л</w:t>
      </w:r>
    </w:p>
    <w:p w:rsidR="00E828CF" w:rsidRDefault="00E828CF" w:rsidP="00E8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 на основе: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8CF" w:rsidRDefault="00E828CF" w:rsidP="00E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(утвержден Министерством образованием и науки Российской Федерации от 17. 12.2014 года № 1897);</w:t>
      </w:r>
    </w:p>
    <w:p w:rsidR="00E828CF" w:rsidRDefault="00E828CF" w:rsidP="00E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7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E828CF" w:rsidRDefault="00E828CF" w:rsidP="00E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E828CF" w:rsidRDefault="00E828CF" w:rsidP="00E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информатике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Рудченко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Т.А., Семенова </w:t>
      </w:r>
      <w:r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eastAsia="Calibri" w:hAnsi="Times New Roman" w:cs="Times New Roman"/>
          <w:sz w:val="24"/>
          <w:szCs w:val="24"/>
        </w:rPr>
        <w:t>, издательство «Просвещение», 2011</w:t>
      </w:r>
    </w:p>
    <w:p w:rsidR="00E828CF" w:rsidRDefault="00E828CF" w:rsidP="00E828CF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«Информатика и ИКТ»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35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час в неделю, их них 1 час – резервный, который направлен на обобщение изученного материала.</w:t>
      </w:r>
    </w:p>
    <w:p w:rsidR="00E828CF" w:rsidRDefault="00E828CF" w:rsidP="00E828CF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информатики – 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E828CF" w:rsidRDefault="00E828CF" w:rsidP="00E828CF"/>
    <w:p w:rsidR="00E828CF" w:rsidRDefault="00E828CF" w:rsidP="00E828CF"/>
    <w:p w:rsidR="00E479DB" w:rsidRPr="00664004" w:rsidRDefault="00E479D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Default="00664004" w:rsidP="00664004">
      <w:pPr>
        <w:pStyle w:val="a8"/>
        <w:spacing w:before="0" w:beforeAutospacing="0" w:after="15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АННОТАЦИЯ</w:t>
      </w:r>
    </w:p>
    <w:p w:rsidR="00664004" w:rsidRDefault="00664004" w:rsidP="006640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«Литературное чтение»</w:t>
      </w:r>
    </w:p>
    <w:p w:rsidR="00664004" w:rsidRDefault="00664004" w:rsidP="006640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Л. Ф. Климановой,   М. 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Бойкиной</w:t>
      </w:r>
      <w:proofErr w:type="spellEnd"/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>Рабочая программа разработана  на основе: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8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664004" w:rsidRDefault="00664004" w:rsidP="0066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литературному чтению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 Ф. Климановой,   М.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Бойкиной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издательство «Просвещение», 2011</w:t>
      </w:r>
    </w:p>
    <w:p w:rsidR="00664004" w:rsidRDefault="00664004" w:rsidP="00664004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«Литературное чтение»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140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часа в неделю, их них 4 часа – резервных, которые направлены на повторение изученного материала.</w:t>
      </w:r>
    </w:p>
    <w:p w:rsidR="00664004" w:rsidRDefault="00664004" w:rsidP="00664004"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Отличительной особенностью курса «Литературное чтение»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«Литературное чтение» для третьего класса включает  восемь разделов: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 «</w:t>
      </w:r>
      <w:proofErr w:type="gramStart"/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Книги—мои</w:t>
      </w:r>
      <w:proofErr w:type="gramEnd"/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друзья», «Жизнь дана на добрые дела», «Волшебные сказки», «Люби всё живое», «Картины русской природы», «Великие русские писатели»,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Литературная сказка», «Картины родной природы»,</w:t>
      </w:r>
      <w:r>
        <w:t xml:space="preserve"> «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Повторение».</w:t>
      </w:r>
    </w:p>
    <w:p w:rsidR="00664004" w:rsidRDefault="00664004" w:rsidP="00664004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64004" w:rsidRDefault="00664004" w:rsidP="00664004">
      <w:pPr>
        <w:pStyle w:val="a8"/>
        <w:spacing w:before="0" w:beforeAutospacing="0" w:after="150" w:afterAutospacing="0"/>
        <w:jc w:val="center"/>
        <w:rPr>
          <w:b/>
          <w:bCs/>
          <w:sz w:val="20"/>
          <w:szCs w:val="20"/>
        </w:rPr>
      </w:pPr>
    </w:p>
    <w:p w:rsidR="00664004" w:rsidRPr="00664004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004" w:rsidRPr="00DF22AB" w:rsidRDefault="00664004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DF22AB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22AB" w:rsidRDefault="00DF22AB" w:rsidP="00DF22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«Математика»</w:t>
      </w:r>
    </w:p>
    <w:p w:rsidR="00DF22AB" w:rsidRDefault="00DF22AB" w:rsidP="00DF22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Г. В. Дорофеева, Т. Н.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Мираковой</w:t>
      </w:r>
      <w:proofErr w:type="spellEnd"/>
    </w:p>
    <w:p w:rsidR="00DF22AB" w:rsidRDefault="00DF22AB" w:rsidP="00DF2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разработана  на основе:</w:t>
      </w:r>
    </w:p>
    <w:p w:rsidR="00DF22AB" w:rsidRDefault="00DF22AB" w:rsidP="00DF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DF22AB" w:rsidRDefault="00DF22AB" w:rsidP="00DF2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9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образования Муниципального общеобразовательного учреждения средней общеобразовательной школы р.п.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Советского района Саратовской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22AB" w:rsidRDefault="00DF22AB" w:rsidP="00DF2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авторской программы по  математике Г. В. Дорофеева, Т.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Мираковой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издательство «Просвещение», 2011</w:t>
      </w:r>
    </w:p>
    <w:p w:rsidR="00DF22AB" w:rsidRDefault="00DF22AB" w:rsidP="00DF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рассчитана на один учебный год.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140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 часа в неделю, их них 4 часа – резервных, которые направлены на повторение изученного материала.</w:t>
      </w:r>
    </w:p>
    <w:p w:rsidR="00DF22AB" w:rsidRDefault="00DF22AB" w:rsidP="00DF2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</w:t>
      </w:r>
    </w:p>
    <w:p w:rsidR="00DF22AB" w:rsidRDefault="00DF22AB" w:rsidP="00DF22AB">
      <w:pPr>
        <w:pStyle w:val="a9"/>
        <w:rPr>
          <w:rFonts w:cs="Times New Roman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AB" w:rsidRDefault="00DF22AB" w:rsidP="00DF2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2AB" w:rsidRPr="007257C9" w:rsidRDefault="00DF22AB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Default="007257C9" w:rsidP="0072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257C9" w:rsidRDefault="007257C9" w:rsidP="0072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курса «Математика и конструирование» </w:t>
      </w:r>
    </w:p>
    <w:p w:rsidR="007257C9" w:rsidRDefault="007257C9" w:rsidP="0072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класса </w:t>
      </w:r>
      <w:r>
        <w:rPr>
          <w:rFonts w:ascii="Times New Roman" w:hAnsi="Times New Roman" w:cs="Times New Roman"/>
          <w:b/>
          <w:sz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Белошистой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А.Н.</w:t>
      </w:r>
    </w:p>
    <w:p w:rsidR="007257C9" w:rsidRDefault="007257C9" w:rsidP="007257C9">
      <w:pPr>
        <w:widowControl w:val="0"/>
        <w:autoSpaceDE w:val="0"/>
        <w:autoSpaceDN w:val="0"/>
        <w:adjustRightInd w:val="0"/>
        <w:spacing w:after="0"/>
        <w:ind w:right="-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7C9" w:rsidRDefault="007257C9" w:rsidP="007257C9">
      <w:pPr>
        <w:widowControl w:val="0"/>
        <w:autoSpaceDE w:val="0"/>
        <w:autoSpaceDN w:val="0"/>
        <w:adjustRightInd w:val="0"/>
        <w:spacing w:after="0"/>
        <w:ind w:right="-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разработана  на основе:</w:t>
      </w:r>
    </w:p>
    <w:p w:rsidR="007257C9" w:rsidRDefault="007257C9" w:rsidP="007257C9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образовании» (утверждён </w:t>
      </w:r>
      <w:hyperlink r:id="rId10" w:history="1">
        <w:r>
          <w:rPr>
            <w:rStyle w:val="a5"/>
            <w:rFonts w:ascii="Times New Roman" w:eastAsia="Calibri" w:hAnsi="Times New Roman" w:cs="Times New Roman"/>
            <w:color w:val="000000" w:themeColor="text1"/>
            <w:spacing w:val="-3"/>
            <w:sz w:val="24"/>
            <w:szCs w:val="24"/>
          </w:rPr>
          <w:t xml:space="preserve"> Министерством образования </w:t>
        </w:r>
        <w:r>
          <w:rPr>
            <w:rStyle w:val="a5"/>
            <w:rFonts w:ascii="Times New Roman" w:eastAsia="Calibri" w:hAnsi="Times New Roman" w:cs="Times New Roman"/>
            <w:color w:val="000000" w:themeColor="text1"/>
            <w:spacing w:val="-1"/>
            <w:sz w:val="24"/>
            <w:szCs w:val="24"/>
          </w:rPr>
          <w:t>и науки Российской Федерации от « 17 » декабря 2014 г. за № 1897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57C9" w:rsidRDefault="007257C9" w:rsidP="007257C9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1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257C9" w:rsidRDefault="007257C9" w:rsidP="007257C9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образования Муниципального общеобразовательного учреждения средней общеобразовательной школы р.п.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Советского района Саратовской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257C9" w:rsidRDefault="007257C9" w:rsidP="007257C9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примерной авторской программы </w:t>
      </w:r>
      <w:r>
        <w:rPr>
          <w:rFonts w:ascii="Times New Roman" w:hAnsi="Times New Roman" w:cs="Times New Roman"/>
          <w:sz w:val="24"/>
        </w:rPr>
        <w:t xml:space="preserve">по математике и конструированию  для учащихся 3-го класса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Белошистой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А.Н.</w:t>
      </w:r>
    </w:p>
    <w:p w:rsidR="007257C9" w:rsidRDefault="007257C9" w:rsidP="007257C9">
      <w:pPr>
        <w:pStyle w:val="aa"/>
        <w:jc w:val="both"/>
        <w:rPr>
          <w:b w:val="0"/>
          <w:sz w:val="24"/>
        </w:rPr>
      </w:pPr>
      <w:r>
        <w:rPr>
          <w:b w:val="0"/>
          <w:sz w:val="24"/>
        </w:rPr>
        <w:t xml:space="preserve">      Согласно образовательной программе  школы на изучения курса  «Математика и конструирование</w:t>
      </w:r>
      <w:r>
        <w:rPr>
          <w:rFonts w:eastAsiaTheme="minorEastAsia"/>
          <w:b w:val="0"/>
          <w:sz w:val="24"/>
        </w:rPr>
        <w:t xml:space="preserve">» </w:t>
      </w:r>
      <w:r>
        <w:rPr>
          <w:b w:val="0"/>
          <w:sz w:val="24"/>
        </w:rPr>
        <w:t xml:space="preserve"> в 3 классе отводится </w:t>
      </w:r>
      <w:r>
        <w:rPr>
          <w:b w:val="0"/>
          <w:iCs/>
          <w:sz w:val="24"/>
        </w:rPr>
        <w:t xml:space="preserve">35 часов в год (35 недель) </w:t>
      </w:r>
      <w:r>
        <w:rPr>
          <w:b w:val="0"/>
          <w:sz w:val="24"/>
        </w:rPr>
        <w:t>из расчета </w:t>
      </w:r>
      <w:r>
        <w:rPr>
          <w:b w:val="0"/>
          <w:iCs/>
          <w:sz w:val="24"/>
        </w:rPr>
        <w:t>1 час в неделю, их них 1 час – резервный, который направлен на обобщение изученного материала.</w:t>
      </w:r>
    </w:p>
    <w:p w:rsidR="007257C9" w:rsidRDefault="007257C9" w:rsidP="007257C9">
      <w:pPr>
        <w:pStyle w:val="aa"/>
        <w:jc w:val="both"/>
        <w:rPr>
          <w:b w:val="0"/>
          <w:sz w:val="24"/>
        </w:rPr>
      </w:pPr>
      <w:r>
        <w:rPr>
          <w:rFonts w:eastAsiaTheme="minorEastAsia"/>
          <w:b w:val="0"/>
          <w:iCs/>
          <w:color w:val="170E02"/>
          <w:sz w:val="24"/>
        </w:rPr>
        <w:t xml:space="preserve">     </w:t>
      </w:r>
      <w:r>
        <w:rPr>
          <w:rFonts w:eastAsiaTheme="minorHAnsi"/>
          <w:b w:val="0"/>
          <w:sz w:val="24"/>
          <w:lang w:eastAsia="en-US"/>
        </w:rPr>
        <w:t xml:space="preserve">Данный учебный предмет входит в область «Математика и информатика». </w:t>
      </w:r>
      <w:r>
        <w:rPr>
          <w:rFonts w:eastAsia="Calibri"/>
          <w:b w:val="0"/>
          <w:sz w:val="24"/>
          <w:lang w:eastAsia="en-US"/>
        </w:rPr>
        <w:t>Рабочая программа 3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</w:t>
      </w:r>
      <w:r>
        <w:rPr>
          <w:b w:val="0"/>
          <w:sz w:val="24"/>
        </w:rPr>
        <w:t xml:space="preserve"> </w:t>
      </w:r>
    </w:p>
    <w:p w:rsidR="007257C9" w:rsidRDefault="007257C9" w:rsidP="007257C9"/>
    <w:p w:rsidR="007257C9" w:rsidRPr="007257C9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C9" w:rsidRPr="00B744EF" w:rsidRDefault="007257C9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B744EF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B744EF" w:rsidRDefault="00B744EF" w:rsidP="00B744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«Музыка»</w:t>
      </w:r>
    </w:p>
    <w:p w:rsidR="00B744EF" w:rsidRDefault="00B744EF" w:rsidP="00B744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 класса на основе УМК «Перспектива» под редакцией Е.Д.Критской, Г. П. Сергеевой, Т.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Шмагина</w:t>
      </w:r>
      <w:proofErr w:type="spellEnd"/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2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B744EF" w:rsidRDefault="00B744EF" w:rsidP="00B744E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музыке Е.Д.Критской, Г. П. Сергеевой, Т.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издательство «Просвещение», 2011.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Согласно образовательной программе школы на изучения курса «Музыка» в 3 классе отводится 35 часов в год (35 недель) из расчета 1 час в неделю, их них 1 час – резервный, который направлен на обобщение изученного материала.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Изучение музыки в 3 классе начальной школы направлено на формирование музыкальной культуры как неотъемлемой части духовной культуры школьников.  </w:t>
      </w: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4EF" w:rsidRDefault="00B744EF" w:rsidP="00B74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4EF" w:rsidRPr="008F11DE" w:rsidRDefault="00B744EF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Default="008F11DE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F11DE" w:rsidRDefault="008F11DE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«Окружающий мир»</w:t>
      </w:r>
    </w:p>
    <w:p w:rsidR="008F11DE" w:rsidRDefault="008F11DE" w:rsidP="008F11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.А. Плешакова,   М.Ю. Новицкой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разработана  на основе: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3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образования Муниципального общеобразовательного учреждения средней общеобразовательной школы р.п.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Советского района Саратовской области</w:t>
      </w:r>
    </w:p>
    <w:p w:rsidR="008F11DE" w:rsidRDefault="008F11DE" w:rsidP="008F11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окружающему миру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.А. Плешакова,   М.Ю. Новицкой, издательство «Просвещение», 2011</w:t>
      </w:r>
    </w:p>
    <w:p w:rsidR="008F11DE" w:rsidRDefault="008F11DE" w:rsidP="008F11DE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«Окружающий мир»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70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часа в неделю, их них 2 часа – резервных, которые направлены на закрепление изученного материала.</w:t>
      </w:r>
    </w:p>
    <w:p w:rsidR="008F11DE" w:rsidRDefault="008F11DE" w:rsidP="008F11DE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Default="008F11DE" w:rsidP="008F11DE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8F11D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1DE" w:rsidRPr="0067364E" w:rsidRDefault="008F11D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67364E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Default="0067364E" w:rsidP="00673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</w:t>
      </w:r>
    </w:p>
    <w:p w:rsidR="0067364E" w:rsidRDefault="0067364E" w:rsidP="0067364E">
      <w:pPr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«Русский язык»</w:t>
      </w:r>
    </w:p>
    <w:p w:rsidR="0067364E" w:rsidRDefault="0067364E" w:rsidP="006736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Л. Ф. Климановой  Т. В. Бабушкиной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Рабочая программа разработана на основе: </w:t>
      </w:r>
    </w:p>
    <w:p w:rsidR="0067364E" w:rsidRDefault="0067364E" w:rsidP="0067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</w:rPr>
      </w:pPr>
      <w:r>
        <w:rPr>
          <w:rFonts w:eastAsia="Calibri"/>
          <w:bCs/>
        </w:rPr>
        <w:t>-</w:t>
      </w:r>
      <w:r>
        <w:rPr>
          <w:rFonts w:eastAsia="Calibri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4" w:history="1">
        <w:r>
          <w:rPr>
            <w:rStyle w:val="a5"/>
            <w:rFonts w:eastAsia="Calibri"/>
            <w:color w:val="000000"/>
            <w:spacing w:val="-3"/>
          </w:rPr>
          <w:t xml:space="preserve">приказом Министерства образования </w:t>
        </w:r>
        <w:r>
          <w:rPr>
            <w:rStyle w:val="a5"/>
            <w:rFonts w:eastAsia="Calibri"/>
            <w:color w:val="000000"/>
            <w:spacing w:val="-1"/>
          </w:rPr>
          <w:t>и науки Российской Федерации от « 6 » октября 2009 г. № 373</w:t>
        </w:r>
      </w:hyperlink>
      <w:r>
        <w:rPr>
          <w:rFonts w:eastAsia="Calibri"/>
          <w:color w:val="000000"/>
        </w:rPr>
        <w:t xml:space="preserve">) 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  <w:bCs/>
        </w:rPr>
        <w:t xml:space="preserve">- основной </w:t>
      </w:r>
      <w:r>
        <w:rPr>
          <w:rFonts w:eastAsia="Calibri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67364E" w:rsidRDefault="0067364E" w:rsidP="0067364E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  <w:bCs/>
          <w:iCs/>
          <w:color w:val="000000"/>
          <w:spacing w:val="-8"/>
        </w:rPr>
        <w:t xml:space="preserve">примерной авторской программы по </w:t>
      </w:r>
      <w:r>
        <w:rPr>
          <w:rFonts w:eastAsia="Calibri"/>
        </w:rPr>
        <w:t>русскому языку  Л. Ф. Климановой  Т. В. Бабушкиной, издательство «Просвещение», 2011</w:t>
      </w:r>
    </w:p>
    <w:p w:rsidR="0067364E" w:rsidRDefault="0067364E" w:rsidP="0067364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«Русский язык»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175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 часов в неделю, их них 5 часов – резервных, которые направлены на повторение изученного материала.</w:t>
      </w:r>
    </w:p>
    <w:p w:rsidR="0067364E" w:rsidRDefault="0067364E" w:rsidP="0067364E">
      <w:pPr>
        <w:pStyle w:val="a9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  <w:r>
        <w:rPr>
          <w:rFonts w:cs="Times New Roman"/>
        </w:rPr>
        <w:t xml:space="preserve">    Особенностью  курса  «Русский язык» является коммуникативно-познавательная основа, общая с курсом литературного чтения. Содержание этих двух курсов имеет ярко выраженную коммуникативно-речевую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</w:t>
      </w:r>
      <w:proofErr w:type="spellStart"/>
      <w:r>
        <w:rPr>
          <w:rFonts w:cs="Times New Roman"/>
        </w:rPr>
        <w:t>системно-деятельностного</w:t>
      </w:r>
      <w:proofErr w:type="spellEnd"/>
      <w:r>
        <w:rPr>
          <w:rFonts w:cs="Times New Roman"/>
        </w:rPr>
        <w:t xml:space="preserve"> подхода.</w:t>
      </w:r>
    </w:p>
    <w:p w:rsidR="0067364E" w:rsidRDefault="0067364E" w:rsidP="0067364E">
      <w:pPr>
        <w:rPr>
          <w:sz w:val="24"/>
          <w:szCs w:val="24"/>
        </w:rPr>
      </w:pPr>
    </w:p>
    <w:p w:rsidR="0067364E" w:rsidRPr="0067364E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364E" w:rsidRPr="00CC2DF3" w:rsidRDefault="0067364E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Default="00CC2DF3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C2DF3" w:rsidRDefault="00CC2DF3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курса «Технология»</w:t>
      </w:r>
    </w:p>
    <w:p w:rsidR="00CC2DF3" w:rsidRDefault="00CC2DF3" w:rsidP="00CC2D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класса на основе УМК «Перспектива» под редакцией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Н. И.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Роговцевой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  С. 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Анащенковой</w:t>
      </w:r>
      <w:proofErr w:type="spellEnd"/>
    </w:p>
    <w:p w:rsidR="00CC2DF3" w:rsidRDefault="00CC2DF3" w:rsidP="00CC2DF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 на основе:</w:t>
      </w:r>
    </w:p>
    <w:p w:rsidR="00CC2DF3" w:rsidRDefault="00CC2DF3" w:rsidP="00CC2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Федерального закона «Об образовании Российской Федерации»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Министерством образованием и науки Российской Федерации от 17. 12.2014 года № 1897);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5" w:history="1">
        <w:r>
          <w:rPr>
            <w:rStyle w:val="a5"/>
            <w:rFonts w:ascii="Times New Roman" w:eastAsia="Calibri" w:hAnsi="Times New Roman" w:cs="Times New Roman"/>
            <w:spacing w:val="-3"/>
            <w:sz w:val="24"/>
            <w:szCs w:val="24"/>
          </w:rPr>
          <w:t xml:space="preserve">приказом Министерства образования </w:t>
        </w:r>
        <w:r>
          <w:rPr>
            <w:rStyle w:val="a5"/>
            <w:rFonts w:ascii="Times New Roman" w:eastAsia="Calibri" w:hAnsi="Times New Roman" w:cs="Times New Roman"/>
            <w:spacing w:val="-1"/>
            <w:sz w:val="24"/>
            <w:szCs w:val="24"/>
          </w:rPr>
          <w:t>и науки Российской Федерации от « 6 » октября 2009 г. № 373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основной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 Муниципального общеобразовательного учреждения средней общеобразовательной школы р.п. Советское Советского района Саратовской области;</w:t>
      </w:r>
    </w:p>
    <w:p w:rsidR="00CC2DF3" w:rsidRDefault="00CC2DF3" w:rsidP="00CC2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24"/>
          <w:szCs w:val="24"/>
        </w:rPr>
        <w:t xml:space="preserve">примерной авторской программы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технологии  Н.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Роговцевой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 С.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Анащенковой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издательство «Просвещение», 2011</w:t>
      </w:r>
    </w:p>
    <w:p w:rsidR="00CC2DF3" w:rsidRDefault="00CC2DF3" w:rsidP="00CC2DF3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образовательной программе  школы на изучения курса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«Технология»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отводится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35 часов в год (35 недель)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час в неделю, их них 1 час – резервный, который направлен на обобщение изученного материала.</w:t>
      </w:r>
    </w:p>
    <w:p w:rsidR="00CC2DF3" w:rsidRDefault="00CC2DF3" w:rsidP="00CC2DF3">
      <w:pPr>
        <w:widowControl w:val="0"/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  <w:t xml:space="preserve">Особенность программы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«Технология» </w:t>
      </w:r>
      <w:r>
        <w:rPr>
          <w:rFonts w:ascii="Times New Roman CYR" w:eastAsia="Times New Roman CYR" w:hAnsi="Times New Roman CYR" w:cs="Times New Roman CYR"/>
          <w:kern w:val="3"/>
          <w:sz w:val="24"/>
          <w:szCs w:val="24"/>
          <w:lang w:eastAsia="ru-RU"/>
        </w:rPr>
        <w:t>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CC2DF3" w:rsidRPr="00CC2DF3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DF3" w:rsidRPr="00B1128C" w:rsidRDefault="00CC2DF3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1128C" w:rsidRDefault="00B1128C" w:rsidP="00B1128C">
      <w:pPr>
        <w:pStyle w:val="ac"/>
        <w:jc w:val="both"/>
        <w:rPr>
          <w:b/>
        </w:rPr>
      </w:pPr>
      <w:r>
        <w:lastRenderedPageBreak/>
        <w:t xml:space="preserve">                                                      </w:t>
      </w:r>
      <w:r>
        <w:rPr>
          <w:b/>
        </w:rPr>
        <w:t>АННОТАЦИЯ</w:t>
      </w:r>
    </w:p>
    <w:p w:rsidR="00B1128C" w:rsidRDefault="00B1128C" w:rsidP="00B1128C">
      <w:pPr>
        <w:rPr>
          <w:b/>
        </w:rPr>
        <w:sectPr w:rsidR="00B1128C">
          <w:pgSz w:w="11906" w:h="16838"/>
          <w:pgMar w:top="1134" w:right="850" w:bottom="1134" w:left="1701" w:header="708" w:footer="708" w:gutter="0"/>
          <w:cols w:space="720"/>
        </w:sectPr>
      </w:pPr>
    </w:p>
    <w:p w:rsidR="00B1128C" w:rsidRDefault="00B1128C" w:rsidP="00B1128C">
      <w:pPr>
        <w:rPr>
          <w:sz w:val="28"/>
          <w:szCs w:val="28"/>
        </w:rPr>
        <w:sectPr w:rsidR="00B1128C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1128C" w:rsidRDefault="00B1128C" w:rsidP="00B1128C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                                 к рабочей программе курса «</w:t>
      </w:r>
      <w:proofErr w:type="spellStart"/>
      <w:proofErr w:type="gramStart"/>
      <w:r>
        <w:rPr>
          <w:rFonts w:eastAsia="Calibri"/>
          <w:b/>
        </w:rPr>
        <w:t>Я-исследователь</w:t>
      </w:r>
      <w:proofErr w:type="spellEnd"/>
      <w:proofErr w:type="gramEnd"/>
      <w:r>
        <w:rPr>
          <w:rFonts w:eastAsia="Calibri"/>
          <w:b/>
        </w:rPr>
        <w:t xml:space="preserve">» 3 класса </w:t>
      </w:r>
    </w:p>
    <w:p w:rsidR="00B1128C" w:rsidRDefault="00B1128C" w:rsidP="00B1128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под редакцией </w:t>
      </w:r>
      <w:r>
        <w:t xml:space="preserve"> </w:t>
      </w:r>
      <w:r>
        <w:rPr>
          <w:b/>
          <w:iCs/>
        </w:rPr>
        <w:t>А.И.Савенкова</w:t>
      </w:r>
    </w:p>
    <w:p w:rsidR="00B1128C" w:rsidRDefault="00B1128C" w:rsidP="00B1128C">
      <w:pPr>
        <w:widowControl w:val="0"/>
        <w:tabs>
          <w:tab w:val="left" w:pos="1304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Рабочая программа разработана на основе: </w:t>
      </w:r>
    </w:p>
    <w:p w:rsidR="00B1128C" w:rsidRDefault="00B1128C" w:rsidP="00B1128C">
      <w:pPr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закона «Об образовании» (утверждён </w:t>
      </w:r>
      <w:hyperlink r:id="rId16" w:history="1">
        <w:r>
          <w:rPr>
            <w:rStyle w:val="a5"/>
            <w:rFonts w:eastAsia="Calibri"/>
            <w:color w:val="000000"/>
            <w:spacing w:val="-3"/>
          </w:rPr>
          <w:t xml:space="preserve"> Министерством образования </w:t>
        </w:r>
        <w:r>
          <w:rPr>
            <w:rStyle w:val="a5"/>
            <w:rFonts w:eastAsia="Calibri"/>
            <w:color w:val="000000"/>
            <w:spacing w:val="-1"/>
          </w:rPr>
          <w:t>и науки Российской Федерации от « 17 » декабря 2014 г. за № 1897</w:t>
        </w:r>
      </w:hyperlink>
      <w:r>
        <w:rPr>
          <w:rFonts w:eastAsia="Calibri"/>
          <w:color w:val="000000"/>
        </w:rPr>
        <w:t>)</w:t>
      </w:r>
      <w:r>
        <w:rPr>
          <w:rFonts w:eastAsia="Calibri"/>
        </w:rPr>
        <w:t>;</w:t>
      </w:r>
    </w:p>
    <w:p w:rsidR="00B1128C" w:rsidRDefault="00B1128C" w:rsidP="00B1128C">
      <w:pPr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17" w:history="1">
        <w:r>
          <w:rPr>
            <w:rStyle w:val="a5"/>
            <w:rFonts w:eastAsia="Calibri"/>
            <w:spacing w:val="-3"/>
          </w:rPr>
          <w:t xml:space="preserve">приказом Министерства образования </w:t>
        </w:r>
        <w:r>
          <w:rPr>
            <w:rStyle w:val="a5"/>
            <w:rFonts w:eastAsia="Calibri"/>
            <w:spacing w:val="-1"/>
          </w:rPr>
          <w:t>и науки Российской Федерации от « 6 » октября 2009 г. № 373</w:t>
        </w:r>
      </w:hyperlink>
      <w:r>
        <w:rPr>
          <w:rFonts w:eastAsia="Calibri"/>
        </w:rPr>
        <w:t>);</w:t>
      </w:r>
    </w:p>
    <w:p w:rsidR="00B1128C" w:rsidRDefault="00B1128C" w:rsidP="00B1128C">
      <w:pPr>
        <w:numPr>
          <w:ilvl w:val="0"/>
          <w:numId w:val="22"/>
        </w:numPr>
        <w:tabs>
          <w:tab w:val="left" w:pos="284"/>
        </w:tabs>
        <w:spacing w:after="0"/>
        <w:contextualSpacing/>
        <w:jc w:val="both"/>
        <w:rPr>
          <w:rFonts w:eastAsia="Calibri"/>
        </w:rPr>
      </w:pPr>
      <w:r>
        <w:rPr>
          <w:rFonts w:eastAsia="Calibri"/>
          <w:bCs/>
        </w:rPr>
        <w:t xml:space="preserve">основной </w:t>
      </w:r>
      <w:r>
        <w:rPr>
          <w:rFonts w:eastAsia="Calibri"/>
        </w:rPr>
        <w:t xml:space="preserve">образовательной программы начального общего образования Муниципального общеобразовательного учреждения средней общеобразовательной школы р.п. </w:t>
      </w:r>
      <w:proofErr w:type="gramStart"/>
      <w:r>
        <w:rPr>
          <w:rFonts w:eastAsia="Calibri"/>
        </w:rPr>
        <w:t>Советское</w:t>
      </w:r>
      <w:proofErr w:type="gramEnd"/>
      <w:r>
        <w:rPr>
          <w:rFonts w:eastAsia="Calibri"/>
        </w:rPr>
        <w:t xml:space="preserve"> Советского района Саратовской области;</w:t>
      </w:r>
    </w:p>
    <w:p w:rsidR="00B1128C" w:rsidRDefault="00B1128C" w:rsidP="00B1128C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Calibri"/>
          <w:bCs/>
          <w:iCs/>
          <w:color w:val="000000"/>
          <w:spacing w:val="-8"/>
        </w:rPr>
        <w:t>примерной авторской программы исследовательского обучения младших школьников А.И.Савенкова</w:t>
      </w:r>
      <w:r>
        <w:t xml:space="preserve"> (М.:Баласс,2014г.)</w:t>
      </w:r>
    </w:p>
    <w:p w:rsidR="00B1128C" w:rsidRDefault="00B1128C" w:rsidP="00B1128C">
      <w:pPr>
        <w:ind w:left="360"/>
        <w:jc w:val="both"/>
      </w:pPr>
      <w:r>
        <w:t>Согласно общеобразовательной программе МБОУ – СОШ р.п. Советское на изучение курса «</w:t>
      </w:r>
      <w:proofErr w:type="spellStart"/>
      <w:proofErr w:type="gramStart"/>
      <w:r>
        <w:t>Я-исследователь</w:t>
      </w:r>
      <w:proofErr w:type="spellEnd"/>
      <w:proofErr w:type="gramEnd"/>
      <w:r>
        <w:t>» отводится  1 час в неделю, всего 35 часов, из них 1 час резервный, который отводится на повторение пройденного материала.</w:t>
      </w:r>
    </w:p>
    <w:p w:rsidR="00B1128C" w:rsidRDefault="00B1128C" w:rsidP="00B1128C">
      <w:pPr>
        <w:ind w:firstLine="708"/>
        <w:jc w:val="both"/>
      </w:pPr>
      <w:r>
        <w:t xml:space="preserve">Данный предмет входит в область «Обществознание и естествознание». 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B1128C" w:rsidRDefault="00B1128C" w:rsidP="00B1128C">
      <w:pPr>
        <w:rPr>
          <w:sz w:val="28"/>
          <w:szCs w:val="28"/>
        </w:rPr>
        <w:sectPr w:rsidR="00B1128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128C" w:rsidRPr="00B1128C" w:rsidRDefault="00B1128C" w:rsidP="00CB2E0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1128C" w:rsidRPr="00B1128C" w:rsidSect="00E47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953"/>
    <w:multiLevelType w:val="multilevel"/>
    <w:tmpl w:val="3484F5CC"/>
    <w:lvl w:ilvl="0">
      <w:start w:val="1"/>
      <w:numFmt w:val="none"/>
      <w:suff w:val="nothing"/>
      <w:lvlText w:val="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2B2C6851"/>
    <w:multiLevelType w:val="multilevel"/>
    <w:tmpl w:val="95323C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0197"/>
    <w:multiLevelType w:val="multilevel"/>
    <w:tmpl w:val="74E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F24B6"/>
    <w:multiLevelType w:val="multilevel"/>
    <w:tmpl w:val="268E9E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637F6"/>
    <w:multiLevelType w:val="hybridMultilevel"/>
    <w:tmpl w:val="3450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6">
    <w:nsid w:val="3A6D17A8"/>
    <w:multiLevelType w:val="hybridMultilevel"/>
    <w:tmpl w:val="5F22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2E07"/>
    <w:multiLevelType w:val="multilevel"/>
    <w:tmpl w:val="EF5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7465D"/>
    <w:multiLevelType w:val="multilevel"/>
    <w:tmpl w:val="3576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801BA"/>
    <w:multiLevelType w:val="multilevel"/>
    <w:tmpl w:val="DCB25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F4C1C"/>
    <w:multiLevelType w:val="hybridMultilevel"/>
    <w:tmpl w:val="2E94673E"/>
    <w:lvl w:ilvl="0" w:tplc="13BE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2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3">
    <w:nsid w:val="53C61AD8"/>
    <w:multiLevelType w:val="multilevel"/>
    <w:tmpl w:val="F28EC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15">
    <w:nsid w:val="59BA707D"/>
    <w:multiLevelType w:val="multilevel"/>
    <w:tmpl w:val="5C20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939AC"/>
    <w:multiLevelType w:val="hybridMultilevel"/>
    <w:tmpl w:val="67A21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DC5"/>
    <w:multiLevelType w:val="hybridMultilevel"/>
    <w:tmpl w:val="C482468C"/>
    <w:lvl w:ilvl="0" w:tplc="45821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07193"/>
    <w:multiLevelType w:val="hybridMultilevel"/>
    <w:tmpl w:val="B04A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4C29"/>
    <w:multiLevelType w:val="multilevel"/>
    <w:tmpl w:val="0512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56ECF"/>
    <w:multiLevelType w:val="multilevel"/>
    <w:tmpl w:val="A516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BEB"/>
    <w:rsid w:val="000035FF"/>
    <w:rsid w:val="00021538"/>
    <w:rsid w:val="00043BAE"/>
    <w:rsid w:val="00086070"/>
    <w:rsid w:val="000A431F"/>
    <w:rsid w:val="000A514C"/>
    <w:rsid w:val="000B1D9F"/>
    <w:rsid w:val="000C2434"/>
    <w:rsid w:val="000D3B0E"/>
    <w:rsid w:val="001309F6"/>
    <w:rsid w:val="00165DB0"/>
    <w:rsid w:val="001679D8"/>
    <w:rsid w:val="00176563"/>
    <w:rsid w:val="0017787F"/>
    <w:rsid w:val="00196087"/>
    <w:rsid w:val="001C7BEB"/>
    <w:rsid w:val="001E10DA"/>
    <w:rsid w:val="001E45CA"/>
    <w:rsid w:val="002020E3"/>
    <w:rsid w:val="00207938"/>
    <w:rsid w:val="0025049F"/>
    <w:rsid w:val="00277E83"/>
    <w:rsid w:val="002F2DF6"/>
    <w:rsid w:val="002F3504"/>
    <w:rsid w:val="00303B1B"/>
    <w:rsid w:val="00310573"/>
    <w:rsid w:val="00310944"/>
    <w:rsid w:val="00351A38"/>
    <w:rsid w:val="00371FB4"/>
    <w:rsid w:val="003F11E5"/>
    <w:rsid w:val="004231A0"/>
    <w:rsid w:val="00453CD1"/>
    <w:rsid w:val="004C0874"/>
    <w:rsid w:val="005003BC"/>
    <w:rsid w:val="00517704"/>
    <w:rsid w:val="00610112"/>
    <w:rsid w:val="0061394D"/>
    <w:rsid w:val="00615976"/>
    <w:rsid w:val="006560C7"/>
    <w:rsid w:val="00664004"/>
    <w:rsid w:val="0067364E"/>
    <w:rsid w:val="00675BBE"/>
    <w:rsid w:val="006967C6"/>
    <w:rsid w:val="00700207"/>
    <w:rsid w:val="00716DAC"/>
    <w:rsid w:val="007257C9"/>
    <w:rsid w:val="00744C11"/>
    <w:rsid w:val="007B0500"/>
    <w:rsid w:val="007C2913"/>
    <w:rsid w:val="008235BB"/>
    <w:rsid w:val="0082757E"/>
    <w:rsid w:val="00871B69"/>
    <w:rsid w:val="008F11DE"/>
    <w:rsid w:val="009532E0"/>
    <w:rsid w:val="00981D35"/>
    <w:rsid w:val="00A44685"/>
    <w:rsid w:val="00A76E43"/>
    <w:rsid w:val="00A76F61"/>
    <w:rsid w:val="00A87ADE"/>
    <w:rsid w:val="00AC637F"/>
    <w:rsid w:val="00B1128C"/>
    <w:rsid w:val="00B305E5"/>
    <w:rsid w:val="00B4407D"/>
    <w:rsid w:val="00B73679"/>
    <w:rsid w:val="00B744EF"/>
    <w:rsid w:val="00B76A44"/>
    <w:rsid w:val="00BE389B"/>
    <w:rsid w:val="00C4259D"/>
    <w:rsid w:val="00C45883"/>
    <w:rsid w:val="00C62566"/>
    <w:rsid w:val="00CB2E0F"/>
    <w:rsid w:val="00CC2DF3"/>
    <w:rsid w:val="00D14DBA"/>
    <w:rsid w:val="00D52812"/>
    <w:rsid w:val="00D73324"/>
    <w:rsid w:val="00DE2FB0"/>
    <w:rsid w:val="00DE56B6"/>
    <w:rsid w:val="00DF22AB"/>
    <w:rsid w:val="00E15B2E"/>
    <w:rsid w:val="00E2308A"/>
    <w:rsid w:val="00E30D4D"/>
    <w:rsid w:val="00E479DB"/>
    <w:rsid w:val="00E669CD"/>
    <w:rsid w:val="00E72C54"/>
    <w:rsid w:val="00E80EAF"/>
    <w:rsid w:val="00E828CF"/>
    <w:rsid w:val="00F2472B"/>
    <w:rsid w:val="00F46D4F"/>
    <w:rsid w:val="00F57960"/>
    <w:rsid w:val="00F82A9E"/>
    <w:rsid w:val="00F95702"/>
    <w:rsid w:val="00FA140B"/>
    <w:rsid w:val="00FB0FAA"/>
    <w:rsid w:val="00FB2FC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2F2D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4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FB4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DF22A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7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7257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qFormat/>
    <w:rsid w:val="00B1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1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List Paragraph"/>
    <w:basedOn w:val="a"/>
    <w:uiPriority w:val="34"/>
    <w:qFormat/>
    <w:rsid w:val="002F2D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13" Type="http://schemas.openxmlformats.org/officeDocument/2006/relationships/hyperlink" Target="http://www.edu.ru/db/mo/Data/d_09/m37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09/m373.html" TargetMode="External"/><Relationship Id="rId12" Type="http://schemas.openxmlformats.org/officeDocument/2006/relationships/hyperlink" Target="http://www.edu.ru/db/mo/Data/d_09/m373.html" TargetMode="External"/><Relationship Id="rId17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db/mo/Data/d_09/m373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11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db/mo/Data/d_09/m373.html" TargetMode="External"/><Relationship Id="rId10" Type="http://schemas.openxmlformats.org/officeDocument/2006/relationships/hyperlink" Target="http://www.edu.ru/db/mo/Data/d_09/m37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09/m373.html" TargetMode="External"/><Relationship Id="rId14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93FA-1F15-4149-956F-FDFD563F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40</cp:revision>
  <cp:lastPrinted>2017-09-29T09:42:00Z</cp:lastPrinted>
  <dcterms:created xsi:type="dcterms:W3CDTF">2016-07-25T13:14:00Z</dcterms:created>
  <dcterms:modified xsi:type="dcterms:W3CDTF">2017-12-28T08:36:00Z</dcterms:modified>
</cp:coreProperties>
</file>